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875272">
        <w:rPr>
          <w:rFonts w:eastAsia="Times New Roman"/>
          <w:b/>
          <w:bCs/>
          <w:lang w:eastAsia="nl-NL"/>
        </w:rPr>
        <w:t>9</w:t>
      </w:r>
      <w:r w:rsidR="00A463A8">
        <w:rPr>
          <w:rFonts w:eastAsia="Times New Roman"/>
          <w:b/>
          <w:bCs/>
          <w:lang w:eastAsia="nl-NL"/>
        </w:rPr>
        <w:t xml:space="preserve"> </w:t>
      </w:r>
      <w:r w:rsidR="006A13AC">
        <w:rPr>
          <w:rFonts w:eastAsia="Times New Roman"/>
          <w:b/>
          <w:bCs/>
          <w:lang w:eastAsia="nl-NL"/>
        </w:rPr>
        <w:t>april</w:t>
      </w:r>
      <w:r w:rsidRPr="0021131A">
        <w:rPr>
          <w:rFonts w:eastAsia="Times New Roman"/>
          <w:b/>
          <w:bCs/>
          <w:lang w:eastAsia="nl-NL"/>
        </w:rPr>
        <w:t xml:space="preserve"> 2020</w:t>
      </w:r>
    </w:p>
    <w:p w:rsidR="00875272" w:rsidRDefault="00875272" w:rsidP="0087527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Goudeneitje</w:t>
      </w:r>
    </w:p>
    <w:p w:rsidR="00875272" w:rsidRDefault="00875272" w:rsidP="00875272">
      <w:pPr>
        <w:rPr>
          <w:rFonts w:ascii="Times New Roman" w:hAnsi="Times New Roman" w:cs="Times New Roman"/>
          <w:sz w:val="24"/>
          <w:szCs w:val="24"/>
        </w:rPr>
      </w:pPr>
      <w:r>
        <w:rPr>
          <w:noProof/>
        </w:rPr>
        <w:drawing>
          <wp:inline distT="0" distB="0" distL="0" distR="0">
            <wp:extent cx="2047875" cy="2047875"/>
            <wp:effectExtent l="0" t="0" r="9525"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r>
        <w:rPr>
          <w:noProof/>
        </w:rPr>
        <w:drawing>
          <wp:inline distT="0" distB="0" distL="0" distR="0">
            <wp:extent cx="2047875" cy="20478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p w:rsidR="00875272" w:rsidRDefault="00875272" w:rsidP="00875272">
      <w:pPr>
        <w:pStyle w:val="Normaalweb"/>
        <w:shd w:val="clear" w:color="auto" w:fill="FFFFFF"/>
        <w:rPr>
          <w:rFonts w:ascii="Arial" w:hAnsi="Arial" w:cs="Arial"/>
          <w:color w:val="363636"/>
        </w:rPr>
      </w:pPr>
      <w:r>
        <w:rPr>
          <w:rFonts w:ascii="Arial" w:hAnsi="Arial" w:cs="Arial"/>
          <w:color w:val="363636"/>
        </w:rPr>
        <w:t>Op Facebook en Instagram staan leuke initiatieven die wij graag delen als Goudeneitje! Dit keer de foto’s gemaakt door de verloskundigen van Katwijk en van regio Deventer de kring VCDO. Dank voor jullie toestemming om dit te delen in de nieuwsbrief.</w:t>
      </w:r>
      <w:r>
        <w:rPr>
          <w:rFonts w:ascii="Arial" w:hAnsi="Arial" w:cs="Arial"/>
          <w:color w:val="363636"/>
        </w:rPr>
        <w:br/>
      </w:r>
      <w:r>
        <w:rPr>
          <w:rFonts w:ascii="Arial" w:hAnsi="Arial" w:cs="Arial"/>
          <w:color w:val="363636"/>
        </w:rPr>
        <w:br/>
        <w:t>Ook een goed idee? Mail dan naar Myrna Knol, </w:t>
      </w:r>
      <w:hyperlink r:id="rId7" w:tgtFrame="_blank" w:history="1">
        <w:r>
          <w:rPr>
            <w:rStyle w:val="Hyperlink"/>
            <w:rFonts w:ascii="Arial" w:hAnsi="Arial" w:cs="Arial"/>
            <w:color w:val="014380"/>
          </w:rPr>
          <w:t>myrna@myrnaknol.nl</w:t>
        </w:r>
      </w:hyperlink>
      <w:r>
        <w:rPr>
          <w:rFonts w:ascii="Arial" w:hAnsi="Arial" w:cs="Arial"/>
          <w:color w:val="363636"/>
        </w:rPr>
        <w:t>. Zo motiveren wij elkaar en laten we zien hoe sterk en innovatief onze beroepsgroep is!</w:t>
      </w:r>
    </w:p>
    <w:p w:rsidR="00875272" w:rsidRDefault="00875272" w:rsidP="00875272">
      <w:pPr>
        <w:pStyle w:val="Normaalweb"/>
        <w:shd w:val="clear" w:color="auto" w:fill="FFFFFF"/>
        <w:rPr>
          <w:rFonts w:ascii="Arial" w:hAnsi="Arial" w:cs="Arial"/>
          <w:color w:val="363636"/>
        </w:rPr>
      </w:pPr>
      <w:r>
        <w:rPr>
          <w:rFonts w:ascii="Arial" w:hAnsi="Arial" w:cs="Arial"/>
          <w:color w:val="363636"/>
        </w:rPr>
        <w:t xml:space="preserve">Lukt het niet om een leuk filmpje te maken of een foto er nóg mooier uit te laten zien? Kijk op de Coronapagina bij Sociale media en voorlichting. Daar staan diverse How </w:t>
      </w:r>
      <w:proofErr w:type="spellStart"/>
      <w:r>
        <w:rPr>
          <w:rFonts w:ascii="Arial" w:hAnsi="Arial" w:cs="Arial"/>
          <w:color w:val="363636"/>
        </w:rPr>
        <w:t>to’s</w:t>
      </w:r>
      <w:proofErr w:type="spellEnd"/>
      <w:r>
        <w:rPr>
          <w:rFonts w:ascii="Arial" w:hAnsi="Arial" w:cs="Arial"/>
          <w:color w:val="363636"/>
        </w:rPr>
        <w:t xml:space="preserve"> die kunnen helpen.</w:t>
      </w:r>
    </w:p>
    <w:p w:rsidR="00875272" w:rsidRDefault="00875272" w:rsidP="00875272">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Persconferentie</w:t>
      </w:r>
    </w:p>
    <w:p w:rsidR="00875272" w:rsidRDefault="00875272" w:rsidP="00875272">
      <w:pPr>
        <w:pStyle w:val="Normaalweb"/>
        <w:shd w:val="clear" w:color="auto" w:fill="FFFFFF"/>
        <w:spacing w:before="60" w:beforeAutospacing="0"/>
        <w:rPr>
          <w:rFonts w:ascii="Arial" w:hAnsi="Arial" w:cs="Arial"/>
          <w:color w:val="363636"/>
        </w:rPr>
      </w:pPr>
      <w:r>
        <w:rPr>
          <w:rFonts w:ascii="Arial" w:hAnsi="Arial" w:cs="Arial"/>
          <w:color w:val="363636"/>
        </w:rPr>
        <w:t>Er komen steeds meer vragen over het opbouwen van zorg. Mede naar aanleiding van de persconferentie waarin minister-president Rutte opriep nu vol te houden. Dat doen wij ook, dus de maatregelen blijven gelijk tot 28 april. Vanzelfsprekend wordt wel gedacht aan hoe weer terug te keren naar normale zorg verlening, maar daarvoor is het nu nog echt te vroeg.</w:t>
      </w:r>
    </w:p>
    <w:p w:rsidR="00875272" w:rsidRDefault="00875272" w:rsidP="00875272">
      <w:pPr>
        <w:rPr>
          <w:rFonts w:ascii="Times New Roman" w:hAnsi="Times New Roman" w:cs="Times New Roman"/>
        </w:rPr>
      </w:pPr>
      <w:r>
        <w:rPr>
          <w:noProof/>
        </w:rPr>
        <w:lastRenderedPageBreak/>
        <w:drawing>
          <wp:inline distT="0" distB="0" distL="0" distR="0">
            <wp:extent cx="2047875" cy="1285875"/>
            <wp:effectExtent l="0" t="0" r="9525"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285875"/>
                    </a:xfrm>
                    <a:prstGeom prst="rect">
                      <a:avLst/>
                    </a:prstGeom>
                    <a:noFill/>
                    <a:ln>
                      <a:noFill/>
                    </a:ln>
                  </pic:spPr>
                </pic:pic>
              </a:graphicData>
            </a:graphic>
          </wp:inline>
        </w:drawing>
      </w:r>
      <w:r>
        <w:rPr>
          <w:noProof/>
        </w:rPr>
        <w:drawing>
          <wp:inline distT="0" distB="0" distL="0" distR="0">
            <wp:extent cx="2047875" cy="12763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1276350"/>
                    </a:xfrm>
                    <a:prstGeom prst="rect">
                      <a:avLst/>
                    </a:prstGeom>
                    <a:noFill/>
                    <a:ln>
                      <a:noFill/>
                    </a:ln>
                  </pic:spPr>
                </pic:pic>
              </a:graphicData>
            </a:graphic>
          </wp:inline>
        </w:drawing>
      </w:r>
      <w:r>
        <w:rPr>
          <w:noProof/>
        </w:rPr>
        <w:drawing>
          <wp:inline distT="0" distB="0" distL="0" distR="0">
            <wp:extent cx="2047875" cy="12763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1276350"/>
                    </a:xfrm>
                    <a:prstGeom prst="rect">
                      <a:avLst/>
                    </a:prstGeom>
                    <a:noFill/>
                    <a:ln>
                      <a:noFill/>
                    </a:ln>
                  </pic:spPr>
                </pic:pic>
              </a:graphicData>
            </a:graphic>
          </wp:inline>
        </w:drawing>
      </w:r>
    </w:p>
    <w:p w:rsidR="00875272" w:rsidRDefault="00875272" w:rsidP="00875272">
      <w:pPr>
        <w:pStyle w:val="Kop4"/>
        <w:shd w:val="clear" w:color="auto" w:fill="FFFFFF"/>
        <w:spacing w:after="0" w:afterAutospacing="0"/>
        <w:rPr>
          <w:rFonts w:ascii="Arial" w:hAnsi="Arial" w:cs="Arial"/>
          <w:b w:val="0"/>
          <w:bCs w:val="0"/>
          <w:color w:val="014380"/>
          <w:sz w:val="27"/>
          <w:szCs w:val="27"/>
        </w:rPr>
      </w:pPr>
    </w:p>
    <w:p w:rsidR="00875272" w:rsidRDefault="00875272" w:rsidP="00875272">
      <w:pPr>
        <w:pStyle w:val="Kop4"/>
        <w:shd w:val="clear" w:color="auto" w:fill="FFFFFF"/>
        <w:spacing w:after="0" w:afterAutospacing="0"/>
        <w:rPr>
          <w:rFonts w:ascii="Arial" w:hAnsi="Arial" w:cs="Arial"/>
          <w:b w:val="0"/>
          <w:bCs w:val="0"/>
          <w:color w:val="014380"/>
          <w:sz w:val="27"/>
          <w:szCs w:val="27"/>
        </w:rPr>
      </w:pPr>
      <w:bookmarkStart w:id="0" w:name="_GoBack"/>
      <w:bookmarkEnd w:id="0"/>
      <w:proofErr w:type="spellStart"/>
      <w:r>
        <w:rPr>
          <w:rFonts w:ascii="Arial" w:hAnsi="Arial" w:cs="Arial"/>
          <w:b w:val="0"/>
          <w:bCs w:val="0"/>
          <w:color w:val="014380"/>
          <w:sz w:val="27"/>
          <w:szCs w:val="27"/>
        </w:rPr>
        <w:t>Badbevalling</w:t>
      </w:r>
      <w:proofErr w:type="spellEnd"/>
    </w:p>
    <w:p w:rsidR="00875272" w:rsidRDefault="00875272" w:rsidP="00875272">
      <w:pPr>
        <w:pStyle w:val="Normaalweb"/>
        <w:shd w:val="clear" w:color="auto" w:fill="FFFFFF"/>
        <w:spacing w:before="60" w:beforeAutospacing="0"/>
        <w:rPr>
          <w:rFonts w:ascii="Arial" w:hAnsi="Arial" w:cs="Arial"/>
          <w:color w:val="363636"/>
        </w:rPr>
      </w:pPr>
      <w:r>
        <w:rPr>
          <w:rFonts w:ascii="Arial" w:hAnsi="Arial" w:cs="Arial"/>
          <w:color w:val="363636"/>
        </w:rPr>
        <w:t xml:space="preserve">Het beleid rondom </w:t>
      </w:r>
      <w:proofErr w:type="spellStart"/>
      <w:r>
        <w:rPr>
          <w:rFonts w:ascii="Arial" w:hAnsi="Arial" w:cs="Arial"/>
          <w:color w:val="363636"/>
        </w:rPr>
        <w:t>badbevallingen</w:t>
      </w:r>
      <w:proofErr w:type="spellEnd"/>
      <w:r>
        <w:rPr>
          <w:rFonts w:ascii="Arial" w:hAnsi="Arial" w:cs="Arial"/>
          <w:color w:val="363636"/>
        </w:rPr>
        <w:t xml:space="preserve"> is ongewijzigd: een </w:t>
      </w:r>
      <w:proofErr w:type="spellStart"/>
      <w:r>
        <w:rPr>
          <w:rFonts w:ascii="Arial" w:hAnsi="Arial" w:cs="Arial"/>
          <w:color w:val="363636"/>
        </w:rPr>
        <w:t>badbevalling</w:t>
      </w:r>
      <w:proofErr w:type="spellEnd"/>
      <w:r>
        <w:rPr>
          <w:rFonts w:ascii="Arial" w:hAnsi="Arial" w:cs="Arial"/>
          <w:color w:val="363636"/>
        </w:rPr>
        <w:t xml:space="preserve"> kan alleen als de barende niet ziek is. Ziekenhuizen richten het beleid rond </w:t>
      </w:r>
      <w:proofErr w:type="spellStart"/>
      <w:r>
        <w:rPr>
          <w:rFonts w:ascii="Arial" w:hAnsi="Arial" w:cs="Arial"/>
          <w:color w:val="363636"/>
        </w:rPr>
        <w:t>badbevallingen</w:t>
      </w:r>
      <w:proofErr w:type="spellEnd"/>
      <w:r>
        <w:rPr>
          <w:rFonts w:ascii="Arial" w:hAnsi="Arial" w:cs="Arial"/>
          <w:color w:val="363636"/>
        </w:rPr>
        <w:t xml:space="preserve"> allemaal anders in.</w:t>
      </w:r>
      <w:r>
        <w:rPr>
          <w:rFonts w:ascii="Arial" w:hAnsi="Arial" w:cs="Arial"/>
          <w:color w:val="363636"/>
        </w:rPr>
        <w:br/>
        <w:t>De wetenschapspool werkt nog aan een document wat kan worden toegepast in praktijken en/of gesprekken.</w:t>
      </w:r>
    </w:p>
    <w:p w:rsidR="00C30AA5" w:rsidRPr="00C30AA5" w:rsidRDefault="00C30AA5" w:rsidP="006A13AC">
      <w:pPr>
        <w:pStyle w:val="Kop4"/>
        <w:shd w:val="clear" w:color="auto" w:fill="FFFFFF"/>
        <w:spacing w:after="0" w:afterAutospacing="0"/>
      </w:pPr>
    </w:p>
    <w:sectPr w:rsidR="00C30AA5" w:rsidRPr="00C30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39C"/>
    <w:multiLevelType w:val="multilevel"/>
    <w:tmpl w:val="D66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F1227"/>
    <w:multiLevelType w:val="multilevel"/>
    <w:tmpl w:val="10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9FE"/>
    <w:multiLevelType w:val="multilevel"/>
    <w:tmpl w:val="91B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4238D"/>
    <w:multiLevelType w:val="multilevel"/>
    <w:tmpl w:val="33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D45F2"/>
    <w:multiLevelType w:val="multilevel"/>
    <w:tmpl w:val="15C2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577ED"/>
    <w:multiLevelType w:val="multilevel"/>
    <w:tmpl w:val="190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C7195"/>
    <w:multiLevelType w:val="multilevel"/>
    <w:tmpl w:val="3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8"/>
  </w:num>
  <w:num w:numId="5">
    <w:abstractNumId w:val="1"/>
  </w:num>
  <w:num w:numId="6">
    <w:abstractNumId w:val="3"/>
  </w:num>
  <w:num w:numId="7">
    <w:abstractNumId w:val="2"/>
  </w:num>
  <w:num w:numId="8">
    <w:abstractNumId w:val="0"/>
  </w:num>
  <w:num w:numId="9">
    <w:abstractNumId w:val="5"/>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5C53"/>
    <w:rsid w:val="001C7E32"/>
    <w:rsid w:val="0021131A"/>
    <w:rsid w:val="002200E3"/>
    <w:rsid w:val="002D58E9"/>
    <w:rsid w:val="004D13E3"/>
    <w:rsid w:val="00661631"/>
    <w:rsid w:val="00674A6B"/>
    <w:rsid w:val="006A13AC"/>
    <w:rsid w:val="00852D1D"/>
    <w:rsid w:val="00875272"/>
    <w:rsid w:val="008C78A8"/>
    <w:rsid w:val="009A456A"/>
    <w:rsid w:val="00A06CDF"/>
    <w:rsid w:val="00A463A8"/>
    <w:rsid w:val="00C30AA5"/>
    <w:rsid w:val="00C4378B"/>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38A9"/>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 w:type="paragraph" w:customStyle="1" w:styleId="puu-pdf">
    <w:name w:val="puu-pdf"/>
    <w:basedOn w:val="Standaard"/>
    <w:rsid w:val="00C30A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uu-amt">
    <w:name w:val="puu-amt"/>
    <w:basedOn w:val="Standaardalinea-lettertype"/>
    <w:rsid w:val="00C3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271011954">
      <w:bodyDiv w:val="1"/>
      <w:marLeft w:val="0"/>
      <w:marRight w:val="0"/>
      <w:marTop w:val="0"/>
      <w:marBottom w:val="0"/>
      <w:divBdr>
        <w:top w:val="none" w:sz="0" w:space="0" w:color="auto"/>
        <w:left w:val="none" w:sz="0" w:space="0" w:color="auto"/>
        <w:bottom w:val="none" w:sz="0" w:space="0" w:color="auto"/>
        <w:right w:val="none" w:sz="0" w:space="0" w:color="auto"/>
      </w:divBdr>
    </w:div>
    <w:div w:id="462356744">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902563864">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065302277">
      <w:bodyDiv w:val="1"/>
      <w:marLeft w:val="0"/>
      <w:marRight w:val="0"/>
      <w:marTop w:val="0"/>
      <w:marBottom w:val="0"/>
      <w:divBdr>
        <w:top w:val="none" w:sz="0" w:space="0" w:color="auto"/>
        <w:left w:val="none" w:sz="0" w:space="0" w:color="auto"/>
        <w:bottom w:val="none" w:sz="0" w:space="0" w:color="auto"/>
        <w:right w:val="none" w:sz="0" w:space="0" w:color="auto"/>
      </w:divBdr>
    </w:div>
    <w:div w:id="1276406100">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527214613">
      <w:bodyDiv w:val="1"/>
      <w:marLeft w:val="0"/>
      <w:marRight w:val="0"/>
      <w:marTop w:val="0"/>
      <w:marBottom w:val="0"/>
      <w:divBdr>
        <w:top w:val="none" w:sz="0" w:space="0" w:color="auto"/>
        <w:left w:val="none" w:sz="0" w:space="0" w:color="auto"/>
        <w:bottom w:val="none" w:sz="0" w:space="0" w:color="auto"/>
        <w:right w:val="none" w:sz="0" w:space="0" w:color="auto"/>
      </w:divBdr>
    </w:div>
    <w:div w:id="1882787725">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 w:id="1987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yrna%40myrnaknol.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1156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2020-05-11T20:11:00Z</dcterms:created>
  <dcterms:modified xsi:type="dcterms:W3CDTF">2020-05-11T20:11:00Z</dcterms:modified>
</cp:coreProperties>
</file>