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661631">
        <w:rPr>
          <w:rFonts w:eastAsia="Times New Roman"/>
          <w:b/>
          <w:bCs/>
          <w:lang w:eastAsia="nl-NL"/>
        </w:rPr>
        <w:t>6</w:t>
      </w:r>
      <w:bookmarkStart w:id="0" w:name="_GoBack"/>
      <w:bookmarkEnd w:id="0"/>
      <w:r w:rsidRPr="0021131A">
        <w:rPr>
          <w:rFonts w:eastAsia="Times New Roman"/>
          <w:b/>
          <w:bCs/>
          <w:lang w:eastAsia="nl-NL"/>
        </w:rPr>
        <w:t xml:space="preserve"> </w:t>
      </w:r>
      <w:r w:rsidR="006A13AC">
        <w:rPr>
          <w:rFonts w:eastAsia="Times New Roman"/>
          <w:b/>
          <w:bCs/>
          <w:lang w:eastAsia="nl-NL"/>
        </w:rPr>
        <w:t>april</w:t>
      </w:r>
      <w:r w:rsidRPr="0021131A">
        <w:rPr>
          <w:rFonts w:eastAsia="Times New Roman"/>
          <w:b/>
          <w:bCs/>
          <w:lang w:eastAsia="nl-NL"/>
        </w:rPr>
        <w:t xml:space="preserve"> 2020</w:t>
      </w:r>
    </w:p>
    <w:p w:rsidR="00661631" w:rsidRDefault="00661631" w:rsidP="00661631">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Goudeneitje</w:t>
      </w:r>
    </w:p>
    <w:p w:rsidR="00661631" w:rsidRDefault="00661631" w:rsidP="00661631">
      <w:pPr>
        <w:rPr>
          <w:rFonts w:ascii="Times New Roman" w:hAnsi="Times New Roman" w:cs="Times New Roman"/>
          <w:sz w:val="24"/>
          <w:szCs w:val="24"/>
        </w:rPr>
      </w:pPr>
      <w:r>
        <w:rPr>
          <w:noProof/>
        </w:rPr>
        <w:drawing>
          <wp:inline distT="0" distB="0" distL="0" distR="0">
            <wp:extent cx="828675" cy="11049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1104900"/>
                    </a:xfrm>
                    <a:prstGeom prst="rect">
                      <a:avLst/>
                    </a:prstGeom>
                    <a:noFill/>
                    <a:ln>
                      <a:noFill/>
                    </a:ln>
                  </pic:spPr>
                </pic:pic>
              </a:graphicData>
            </a:graphic>
          </wp:inline>
        </w:drawing>
      </w:r>
    </w:p>
    <w:p w:rsidR="00661631" w:rsidRDefault="00661631" w:rsidP="00661631">
      <w:pPr>
        <w:pStyle w:val="Normaalweb"/>
        <w:shd w:val="clear" w:color="auto" w:fill="FFFFFF"/>
        <w:rPr>
          <w:rFonts w:ascii="Arial" w:hAnsi="Arial" w:cs="Arial"/>
          <w:color w:val="363636"/>
        </w:rPr>
      </w:pPr>
      <w:r>
        <w:rPr>
          <w:rFonts w:ascii="Arial" w:hAnsi="Arial" w:cs="Arial"/>
          <w:color w:val="363636"/>
        </w:rPr>
        <w:t>Het eerste goudeneitje om de zwangere/kraamvrouw en de verloskundige dichter bij elkaar te brengen:</w:t>
      </w:r>
    </w:p>
    <w:p w:rsidR="00661631" w:rsidRDefault="00661631" w:rsidP="00661631">
      <w:pPr>
        <w:pStyle w:val="Normaalweb"/>
        <w:shd w:val="clear" w:color="auto" w:fill="FFFFFF"/>
        <w:rPr>
          <w:rFonts w:ascii="Arial" w:hAnsi="Arial" w:cs="Arial"/>
          <w:color w:val="363636"/>
        </w:rPr>
      </w:pPr>
      <w:r>
        <w:rPr>
          <w:rFonts w:ascii="Arial" w:hAnsi="Arial" w:cs="Arial"/>
          <w:color w:val="363636"/>
        </w:rPr>
        <w:t xml:space="preserve">“Puur Vroedvrouwen uit Arnhem geeft in het kraambed een </w:t>
      </w:r>
      <w:proofErr w:type="spellStart"/>
      <w:r>
        <w:rPr>
          <w:rFonts w:ascii="Arial" w:hAnsi="Arial" w:cs="Arial"/>
          <w:color w:val="363636"/>
        </w:rPr>
        <w:t>hartverwarmertje</w:t>
      </w:r>
      <w:proofErr w:type="spellEnd"/>
      <w:r>
        <w:rPr>
          <w:rFonts w:ascii="Arial" w:hAnsi="Arial" w:cs="Arial"/>
          <w:color w:val="363636"/>
        </w:rPr>
        <w:t xml:space="preserve"> aan de cliënt. Het is een klein kersenpittenzakje in de vorm van een hart. Deze geven we aan elke kraamvrouw bij een (k)Raamvisite. Zodat we op afstand maar toch dichtbij kunnen zijn. Als er geen sociale of medische indicatie is om langs te gaan rijden we, naast het beeldbellen, één raamvisite in het kraambed. Het is fijn dat je even echt aanwezig bent en de cliënt en kraamverzorgster daardoor ‘live’ kan zien.”</w:t>
      </w:r>
      <w:r>
        <w:rPr>
          <w:rFonts w:ascii="Arial" w:hAnsi="Arial" w:cs="Arial"/>
          <w:color w:val="363636"/>
        </w:rPr>
        <w:br/>
      </w:r>
      <w:r>
        <w:rPr>
          <w:rFonts w:ascii="Arial" w:hAnsi="Arial" w:cs="Arial"/>
          <w:color w:val="363636"/>
        </w:rPr>
        <w:br/>
        <w:t>Ook een gouden eitje delen? Mail naar myrna@myrnaknol.nl</w:t>
      </w:r>
    </w:p>
    <w:p w:rsidR="00661631" w:rsidRDefault="00661631" w:rsidP="00661631">
      <w:pPr>
        <w:pStyle w:val="Kop4"/>
        <w:shd w:val="clear" w:color="auto" w:fill="FFFFFF"/>
        <w:spacing w:after="0" w:afterAutospacing="0"/>
        <w:rPr>
          <w:rFonts w:ascii="Arial" w:hAnsi="Arial" w:cs="Arial"/>
          <w:b w:val="0"/>
          <w:bCs w:val="0"/>
          <w:color w:val="014380"/>
          <w:sz w:val="27"/>
          <w:szCs w:val="27"/>
        </w:rPr>
      </w:pPr>
      <w:proofErr w:type="spellStart"/>
      <w:r>
        <w:rPr>
          <w:rFonts w:ascii="Arial" w:hAnsi="Arial" w:cs="Arial"/>
          <w:b w:val="0"/>
          <w:bCs w:val="0"/>
          <w:color w:val="014380"/>
          <w:sz w:val="27"/>
          <w:szCs w:val="27"/>
        </w:rPr>
        <w:t>E-health</w:t>
      </w:r>
      <w:proofErr w:type="spellEnd"/>
    </w:p>
    <w:p w:rsidR="00661631" w:rsidRDefault="00661631" w:rsidP="00661631">
      <w:pPr>
        <w:pStyle w:val="Normaalweb"/>
        <w:shd w:val="clear" w:color="auto" w:fill="FFFFFF"/>
        <w:spacing w:before="60" w:beforeAutospacing="0"/>
        <w:rPr>
          <w:rFonts w:ascii="Arial" w:hAnsi="Arial" w:cs="Arial"/>
          <w:color w:val="363636"/>
        </w:rPr>
      </w:pPr>
      <w:r>
        <w:rPr>
          <w:rFonts w:ascii="Arial" w:hAnsi="Arial" w:cs="Arial"/>
          <w:color w:val="363636"/>
        </w:rPr>
        <w:t>Op de KNOV site staan er verschillende documenten over health en verdieping rondom sociale media en voorlichting. Documenten die nu te gebruiken zijn maar ook zeker in de toekomst van pas kunnen komen! De eerste zijn klaar, de komende dagen zal het steeds aangevuld worden. Met hulp van meerdere experts zijn het betrouwbare en bruikbare documenten geworden.</w:t>
      </w:r>
    </w:p>
    <w:p w:rsidR="00661631" w:rsidRDefault="00661631" w:rsidP="00661631">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RIVM testbeleid</w:t>
      </w:r>
    </w:p>
    <w:p w:rsidR="00661631" w:rsidRDefault="00661631" w:rsidP="00661631">
      <w:pPr>
        <w:pStyle w:val="Normaalweb"/>
        <w:shd w:val="clear" w:color="auto" w:fill="FFFFFF"/>
        <w:spacing w:before="60" w:beforeAutospacing="0"/>
        <w:rPr>
          <w:rFonts w:ascii="Arial" w:hAnsi="Arial" w:cs="Arial"/>
          <w:color w:val="363636"/>
        </w:rPr>
      </w:pPr>
      <w:r>
        <w:rPr>
          <w:rFonts w:ascii="Arial" w:hAnsi="Arial" w:cs="Arial"/>
          <w:color w:val="363636"/>
        </w:rPr>
        <w:t>Op de </w:t>
      </w:r>
      <w:hyperlink r:id="rId6" w:tgtFrame="_blank" w:history="1">
        <w:r>
          <w:rPr>
            <w:rStyle w:val="Hyperlink"/>
            <w:rFonts w:ascii="Arial" w:hAnsi="Arial" w:cs="Arial"/>
            <w:color w:val="014380"/>
          </w:rPr>
          <w:t>RIVM site</w:t>
        </w:r>
      </w:hyperlink>
      <w:r>
        <w:rPr>
          <w:rFonts w:ascii="Arial" w:hAnsi="Arial" w:cs="Arial"/>
          <w:color w:val="363636"/>
        </w:rPr>
        <w:t> staat het nieuwe testbeleid voor verloskundigen. Goed om de GGD in uw regio hierop te attenderen en te vragen naar de weg in uw regio.</w:t>
      </w:r>
    </w:p>
    <w:p w:rsidR="00661631" w:rsidRDefault="00661631" w:rsidP="00661631">
      <w:pPr>
        <w:pStyle w:val="Kop4"/>
        <w:shd w:val="clear" w:color="auto" w:fill="FFFFFF"/>
        <w:spacing w:after="0" w:afterAutospacing="0"/>
        <w:rPr>
          <w:rFonts w:ascii="Arial" w:hAnsi="Arial" w:cs="Arial"/>
          <w:b w:val="0"/>
          <w:bCs w:val="0"/>
          <w:color w:val="014380"/>
          <w:sz w:val="27"/>
          <w:szCs w:val="27"/>
        </w:rPr>
      </w:pPr>
      <w:proofErr w:type="spellStart"/>
      <w:r>
        <w:rPr>
          <w:rFonts w:ascii="Arial" w:hAnsi="Arial" w:cs="Arial"/>
          <w:b w:val="0"/>
          <w:bCs w:val="0"/>
          <w:color w:val="014380"/>
          <w:sz w:val="27"/>
          <w:szCs w:val="27"/>
        </w:rPr>
        <w:t>Nethoss</w:t>
      </w:r>
      <w:proofErr w:type="spellEnd"/>
      <w:r>
        <w:rPr>
          <w:rFonts w:ascii="Arial" w:hAnsi="Arial" w:cs="Arial"/>
          <w:b w:val="0"/>
          <w:bCs w:val="0"/>
          <w:color w:val="014380"/>
          <w:sz w:val="27"/>
          <w:szCs w:val="27"/>
        </w:rPr>
        <w:t xml:space="preserve"> registratie</w:t>
      </w:r>
    </w:p>
    <w:p w:rsidR="00661631" w:rsidRDefault="00661631" w:rsidP="00661631">
      <w:pPr>
        <w:pStyle w:val="Normaalweb"/>
        <w:shd w:val="clear" w:color="auto" w:fill="FFFFFF"/>
        <w:spacing w:before="60" w:beforeAutospacing="0"/>
        <w:rPr>
          <w:rFonts w:ascii="Arial" w:hAnsi="Arial" w:cs="Arial"/>
          <w:color w:val="363636"/>
        </w:rPr>
      </w:pPr>
      <w:r>
        <w:rPr>
          <w:rFonts w:ascii="Arial" w:hAnsi="Arial" w:cs="Arial"/>
          <w:color w:val="363636"/>
        </w:rPr>
        <w:t xml:space="preserve">Elk ziekenhuis heeft een contactpersoon van de </w:t>
      </w:r>
      <w:proofErr w:type="spellStart"/>
      <w:r>
        <w:rPr>
          <w:rFonts w:ascii="Arial" w:hAnsi="Arial" w:cs="Arial"/>
          <w:color w:val="363636"/>
        </w:rPr>
        <w:t>Nethoss</w:t>
      </w:r>
      <w:proofErr w:type="spellEnd"/>
      <w:r>
        <w:rPr>
          <w:rFonts w:ascii="Arial" w:hAnsi="Arial" w:cs="Arial"/>
          <w:color w:val="363636"/>
        </w:rPr>
        <w:t xml:space="preserve">, vraag even na wie dit bij jullie in het ziekenhuis is. Alleen geteste </w:t>
      </w:r>
      <w:proofErr w:type="spellStart"/>
      <w:r>
        <w:rPr>
          <w:rFonts w:ascii="Arial" w:hAnsi="Arial" w:cs="Arial"/>
          <w:color w:val="363636"/>
        </w:rPr>
        <w:t>zwangeren</w:t>
      </w:r>
      <w:proofErr w:type="spellEnd"/>
      <w:r>
        <w:rPr>
          <w:rFonts w:ascii="Arial" w:hAnsi="Arial" w:cs="Arial"/>
          <w:color w:val="363636"/>
        </w:rPr>
        <w:t xml:space="preserve"> worden gemeld, u kunt dit checken bij de contactpersoon of dit gebeurd is. Op de website van </w:t>
      </w:r>
      <w:hyperlink r:id="rId7" w:tgtFrame="_blank" w:history="1">
        <w:r>
          <w:rPr>
            <w:rStyle w:val="Hyperlink"/>
            <w:rFonts w:ascii="Arial" w:hAnsi="Arial" w:cs="Arial"/>
            <w:color w:val="014380"/>
          </w:rPr>
          <w:t>de NVOG</w:t>
        </w:r>
      </w:hyperlink>
      <w:r>
        <w:rPr>
          <w:rFonts w:ascii="Arial" w:hAnsi="Arial" w:cs="Arial"/>
          <w:color w:val="363636"/>
        </w:rPr>
        <w:t> is de registratie te zien.</w:t>
      </w:r>
    </w:p>
    <w:p w:rsidR="00661631" w:rsidRDefault="00661631" w:rsidP="00661631">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Richtlijnen </w:t>
      </w:r>
      <w:proofErr w:type="spellStart"/>
      <w:r>
        <w:rPr>
          <w:rFonts w:ascii="Arial" w:hAnsi="Arial" w:cs="Arial"/>
          <w:b w:val="0"/>
          <w:bCs w:val="0"/>
          <w:color w:val="014380"/>
          <w:sz w:val="27"/>
          <w:szCs w:val="27"/>
        </w:rPr>
        <w:t>NvK</w:t>
      </w:r>
      <w:proofErr w:type="spellEnd"/>
    </w:p>
    <w:p w:rsidR="00661631" w:rsidRDefault="00661631" w:rsidP="00661631">
      <w:pPr>
        <w:pStyle w:val="Normaalweb"/>
        <w:shd w:val="clear" w:color="auto" w:fill="FFFFFF"/>
        <w:spacing w:before="60" w:beforeAutospacing="0"/>
        <w:rPr>
          <w:rFonts w:ascii="Arial" w:hAnsi="Arial" w:cs="Arial"/>
          <w:color w:val="363636"/>
        </w:rPr>
      </w:pPr>
      <w:r>
        <w:rPr>
          <w:rFonts w:ascii="Arial" w:hAnsi="Arial" w:cs="Arial"/>
          <w:color w:val="363636"/>
        </w:rPr>
        <w:t>Om bepaalde beleidskeuzes te maken hebben we gevraagd of ook de Nederlandse vereniging van Kinderartsen </w:t>
      </w:r>
      <w:hyperlink r:id="rId8" w:tgtFrame="_blank" w:history="1">
        <w:r>
          <w:rPr>
            <w:rStyle w:val="Hyperlink"/>
            <w:rFonts w:ascii="Arial" w:hAnsi="Arial" w:cs="Arial"/>
            <w:color w:val="014380"/>
          </w:rPr>
          <w:t>hun COVID-19 richtlijnen openbaar</w:t>
        </w:r>
      </w:hyperlink>
      <w:r>
        <w:rPr>
          <w:rFonts w:ascii="Arial" w:hAnsi="Arial" w:cs="Arial"/>
          <w:color w:val="363636"/>
        </w:rPr>
        <w:t> wilde zetten. Dit hebben ze gedaan, dus voor iedereen inzichtelijk!</w:t>
      </w:r>
    </w:p>
    <w:p w:rsidR="00C30AA5" w:rsidRPr="00C30AA5" w:rsidRDefault="00C30AA5" w:rsidP="006A13AC">
      <w:pPr>
        <w:pStyle w:val="Kop4"/>
        <w:shd w:val="clear" w:color="auto" w:fill="FFFFFF"/>
        <w:spacing w:after="0" w:afterAutospacing="0"/>
      </w:pPr>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577ED"/>
    <w:multiLevelType w:val="multilevel"/>
    <w:tmpl w:val="190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C7195"/>
    <w:multiLevelType w:val="multilevel"/>
    <w:tmpl w:val="3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4D13E3"/>
    <w:rsid w:val="00661631"/>
    <w:rsid w:val="00674A6B"/>
    <w:rsid w:val="006A13AC"/>
    <w:rsid w:val="00852D1D"/>
    <w:rsid w:val="008C78A8"/>
    <w:rsid w:val="009A456A"/>
    <w:rsid w:val="00A06CDF"/>
    <w:rsid w:val="00C30AA5"/>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36C8"/>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271011954">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902563864">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276406100">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k.nl/over-nvk/vereniging/dossiers-en-standpunten/covid-19/document-covid-19?dossierid=26542080" TargetMode="External"/><Relationship Id="rId3" Type="http://schemas.openxmlformats.org/officeDocument/2006/relationships/settings" Target="settings.xml"/><Relationship Id="rId7" Type="http://schemas.openxmlformats.org/officeDocument/2006/relationships/hyperlink" Target="http://www.nvog.nl/actueel/registratie-van-covid-19-positieve-zwangeren-in-netho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ci.rivm.nl/lci.rivm.nl/inzet-en-testbeleid-verloskundige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2020-05-11T20:07:00Z</dcterms:created>
  <dcterms:modified xsi:type="dcterms:W3CDTF">2020-05-11T20:07:00Z</dcterms:modified>
</cp:coreProperties>
</file>