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Default="0021131A" w:rsidP="0021131A">
      <w:pPr>
        <w:pStyle w:val="Kop1"/>
        <w:rPr>
          <w:rFonts w:eastAsia="Times New Roman"/>
          <w:b/>
          <w:bCs/>
          <w:lang w:eastAsia="nl-NL"/>
        </w:rPr>
      </w:pPr>
      <w:r w:rsidRPr="0021131A">
        <w:rPr>
          <w:rFonts w:eastAsia="Times New Roman"/>
          <w:b/>
          <w:bCs/>
          <w:lang w:eastAsia="nl-NL"/>
        </w:rPr>
        <w:t xml:space="preserve">Nieuwsbrief </w:t>
      </w:r>
      <w:r w:rsidR="00E00C19">
        <w:rPr>
          <w:rFonts w:eastAsia="Times New Roman"/>
          <w:b/>
          <w:bCs/>
          <w:lang w:eastAsia="nl-NL"/>
        </w:rPr>
        <w:t>20</w:t>
      </w:r>
      <w:r w:rsidRPr="0021131A">
        <w:rPr>
          <w:rFonts w:eastAsia="Times New Roman"/>
          <w:b/>
          <w:bCs/>
          <w:lang w:eastAsia="nl-NL"/>
        </w:rPr>
        <w:t xml:space="preserve"> maart 2020</w:t>
      </w:r>
    </w:p>
    <w:p w:rsidR="00C4378B" w:rsidRDefault="00C4378B" w:rsidP="00C4378B">
      <w:pPr>
        <w:rPr>
          <w:lang w:eastAsia="nl-NL"/>
        </w:rPr>
      </w:pPr>
    </w:p>
    <w:p w:rsidR="00E00C19" w:rsidRDefault="00E00C19" w:rsidP="00E00C19">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Levering en advies PBM</w:t>
      </w:r>
    </w:p>
    <w:p w:rsidR="00E00C19" w:rsidRDefault="00E00C19" w:rsidP="00E00C19">
      <w:pPr>
        <w:pStyle w:val="Normaalweb"/>
        <w:shd w:val="clear" w:color="auto" w:fill="FFFFFF"/>
        <w:spacing w:before="60" w:beforeAutospacing="0"/>
        <w:rPr>
          <w:rFonts w:ascii="Arial" w:hAnsi="Arial" w:cs="Arial"/>
          <w:color w:val="363636"/>
        </w:rPr>
      </w:pPr>
      <w:r>
        <w:rPr>
          <w:rFonts w:ascii="Arial" w:hAnsi="Arial" w:cs="Arial"/>
          <w:color w:val="363636"/>
        </w:rPr>
        <w:t>Het nieuwe advies van het RIVM: voor verloskundigen en kraamzorg volstaat een chirurgisch mondkapje. Dit is gebaseerd op nieuwe inzichten. Het virus is te groot om door deze kapjes te gaan. Verloskundigen hebben massaal alle kanalen ingezet om aan de juiste beschermingsmiddelen te komen. Geweldige initiatieven met een geweldig opbrengst!</w:t>
      </w:r>
    </w:p>
    <w:p w:rsidR="00E00C19" w:rsidRDefault="00E00C19" w:rsidP="00E00C19">
      <w:pPr>
        <w:pStyle w:val="Normaalweb"/>
        <w:shd w:val="clear" w:color="auto" w:fill="FFFFFF"/>
        <w:rPr>
          <w:rFonts w:ascii="Arial" w:hAnsi="Arial" w:cs="Arial"/>
          <w:color w:val="363636"/>
        </w:rPr>
      </w:pPr>
      <w:r>
        <w:rPr>
          <w:rFonts w:ascii="Arial" w:hAnsi="Arial" w:cs="Arial"/>
          <w:color w:val="363636"/>
        </w:rPr>
        <w:t>De KNOV heeft doorlopende contacten met VWS en de GHOR om meer inzichten te krijgen in de aanvoer van materiaal voor verloskundigen. Ook CPZ heeft dit signaal bij VWS aangegeven. Wij zetten landelijk druk. We mogen zelf geen inkopen doen, maar zoeken aan alle kanten naar mogelijkheden om aan PBM te komen.</w:t>
      </w:r>
    </w:p>
    <w:p w:rsidR="00E00C19" w:rsidRDefault="00E00C19" w:rsidP="00E00C19">
      <w:pPr>
        <w:pStyle w:val="Normaalweb"/>
        <w:shd w:val="clear" w:color="auto" w:fill="FFFFFF"/>
        <w:rPr>
          <w:rFonts w:ascii="Arial" w:hAnsi="Arial" w:cs="Arial"/>
          <w:color w:val="363636"/>
        </w:rPr>
      </w:pPr>
      <w:r>
        <w:rPr>
          <w:rFonts w:ascii="Arial" w:hAnsi="Arial" w:cs="Arial"/>
          <w:color w:val="363636"/>
        </w:rPr>
        <w:t>Wanneer u chirurgische of FFP mondkapjes wordt aangeboden, neem ze aan! Eventuele inzamelingsacties via sociale media zijn ook geoorloofd.</w:t>
      </w:r>
    </w:p>
    <w:p w:rsidR="00E00C19" w:rsidRDefault="00E00C19" w:rsidP="00E00C19">
      <w:pPr>
        <w:pStyle w:val="Normaalweb"/>
        <w:shd w:val="clear" w:color="auto" w:fill="FFFFFF"/>
        <w:rPr>
          <w:rFonts w:ascii="Arial" w:hAnsi="Arial" w:cs="Arial"/>
          <w:color w:val="363636"/>
        </w:rPr>
      </w:pPr>
      <w:r>
        <w:rPr>
          <w:rFonts w:ascii="Arial" w:hAnsi="Arial" w:cs="Arial"/>
          <w:color w:val="363636"/>
        </w:rPr>
        <w:t>Kijk de komende tijd goed naar uw eigen voorraad. Bereken het verwachte gebruik en schat in </w:t>
      </w:r>
      <w:r>
        <w:rPr>
          <w:rFonts w:ascii="Arial" w:hAnsi="Arial" w:cs="Arial"/>
          <w:color w:val="363636"/>
          <w:u w:val="single"/>
        </w:rPr>
        <w:t>wanneer</w:t>
      </w:r>
      <w:r>
        <w:rPr>
          <w:rFonts w:ascii="Arial" w:hAnsi="Arial" w:cs="Arial"/>
          <w:color w:val="363636"/>
        </w:rPr>
        <w:t> de nood hoog wordt. Blijf druk op GHOR en ROAZ uitoefenen, ook op prioritering bij de verdeling. Vraag met nadruk om een leverdatum. Geef bij GHOR aan dat als zij niet kunnen leveren, wij zelf actief gaan zoeken.</w:t>
      </w:r>
    </w:p>
    <w:p w:rsidR="00E00C19" w:rsidRDefault="00E00C19" w:rsidP="00E00C19">
      <w:pPr>
        <w:pStyle w:val="Normaalweb"/>
        <w:shd w:val="clear" w:color="auto" w:fill="FFFFFF"/>
        <w:rPr>
          <w:rFonts w:ascii="Arial" w:hAnsi="Arial" w:cs="Arial"/>
          <w:color w:val="363636"/>
        </w:rPr>
      </w:pPr>
      <w:r>
        <w:rPr>
          <w:rFonts w:ascii="Arial" w:hAnsi="Arial" w:cs="Arial"/>
          <w:color w:val="363636"/>
        </w:rPr>
        <w:t>Graag ook doorgeven aan de regionale coördinatoren wat de hoeveelheid chirurgische mondkapjes is.</w:t>
      </w:r>
    </w:p>
    <w:p w:rsidR="00E00C19" w:rsidRDefault="00E00C19" w:rsidP="00E00C19">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Aangepaste richtlijn Prenatale Screening</w:t>
      </w:r>
    </w:p>
    <w:p w:rsidR="00E00C19" w:rsidRDefault="00E00C19" w:rsidP="00E00C19">
      <w:pPr>
        <w:pStyle w:val="Normaalweb"/>
        <w:shd w:val="clear" w:color="auto" w:fill="FFFFFF"/>
        <w:spacing w:before="60" w:beforeAutospacing="0"/>
        <w:rPr>
          <w:rFonts w:ascii="Arial" w:hAnsi="Arial" w:cs="Arial"/>
          <w:color w:val="363636"/>
        </w:rPr>
      </w:pPr>
      <w:r>
        <w:rPr>
          <w:rFonts w:ascii="Arial" w:hAnsi="Arial" w:cs="Arial"/>
          <w:color w:val="363636"/>
        </w:rPr>
        <w:t>De aangepaste maatregelen m.b.t. prenatale screening zijn te vinden op </w:t>
      </w:r>
      <w:hyperlink r:id="rId4" w:tgtFrame="_blank" w:history="1">
        <w:r>
          <w:rPr>
            <w:rStyle w:val="Hyperlink"/>
            <w:rFonts w:ascii="Arial" w:hAnsi="Arial" w:cs="Arial"/>
            <w:color w:val="014380"/>
          </w:rPr>
          <w:t>de website van PNS</w:t>
        </w:r>
      </w:hyperlink>
      <w:r>
        <w:rPr>
          <w:rFonts w:ascii="Arial" w:hAnsi="Arial" w:cs="Arial"/>
          <w:color w:val="363636"/>
        </w:rPr>
        <w:t>.</w:t>
      </w:r>
    </w:p>
    <w:p w:rsidR="00E00C19" w:rsidRDefault="00E00C19" w:rsidP="00E00C19">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Q en A</w:t>
      </w:r>
    </w:p>
    <w:p w:rsidR="00E00C19" w:rsidRDefault="00E00C19" w:rsidP="00E00C19">
      <w:pPr>
        <w:pStyle w:val="Normaalweb"/>
        <w:shd w:val="clear" w:color="auto" w:fill="FFFFFF"/>
        <w:spacing w:before="60" w:beforeAutospacing="0"/>
        <w:rPr>
          <w:rFonts w:ascii="Arial" w:hAnsi="Arial" w:cs="Arial"/>
          <w:color w:val="363636"/>
        </w:rPr>
      </w:pPr>
      <w:r>
        <w:rPr>
          <w:rStyle w:val="Zwaar"/>
          <w:rFonts w:ascii="Arial" w:hAnsi="Arial" w:cs="Arial"/>
          <w:color w:val="363636"/>
        </w:rPr>
        <w:t>Er zijn regio’s waar verloskundigen getest worden en niet. Hoe kan dat?</w:t>
      </w:r>
      <w:r>
        <w:rPr>
          <w:rFonts w:ascii="Arial" w:hAnsi="Arial" w:cs="Arial"/>
          <w:color w:val="363636"/>
        </w:rPr>
        <w:br/>
        <w:t>Helaas heeft de KNOV hier geen invloed op. Naar verwachting komt er snel een serologische test waarmee achteraf te zien is of een collega ziek is geweest/antistoffen heeft. De KNOV werkt eraan deze landelijk dan snel beschikbaar te krijgen voor testen van onze beroepsgroep.</w:t>
      </w:r>
      <w:r>
        <w:rPr>
          <w:rFonts w:ascii="Arial" w:hAnsi="Arial" w:cs="Arial"/>
          <w:color w:val="363636"/>
        </w:rPr>
        <w:br/>
      </w:r>
      <w:r>
        <w:rPr>
          <w:rFonts w:ascii="Arial" w:hAnsi="Arial" w:cs="Arial"/>
          <w:color w:val="363636"/>
        </w:rPr>
        <w:br/>
      </w:r>
      <w:r>
        <w:rPr>
          <w:rStyle w:val="Zwaar"/>
          <w:rFonts w:ascii="Arial" w:hAnsi="Arial" w:cs="Arial"/>
          <w:color w:val="363636"/>
        </w:rPr>
        <w:t>Verschil in Flowcharts NVOG/KNOV</w:t>
      </w:r>
      <w:r>
        <w:rPr>
          <w:rFonts w:ascii="Arial" w:hAnsi="Arial" w:cs="Arial"/>
          <w:color w:val="363636"/>
        </w:rPr>
        <w:br/>
        <w:t>De flowcharts verschillen in overleg met de NVOG en NVK. De KNOV heeft een vertaalslag van de gezamenlijke flowchart met NVOG/NVK gemaakt voor alleen verloskundigen Advies: houd de KNOV flowcharts aan, deze zijn met alle partijen en het RIVM overlegd.</w:t>
      </w:r>
      <w:r>
        <w:rPr>
          <w:rFonts w:ascii="Arial" w:hAnsi="Arial" w:cs="Arial"/>
          <w:color w:val="363636"/>
        </w:rPr>
        <w:br/>
      </w:r>
      <w:r>
        <w:rPr>
          <w:rFonts w:ascii="Arial" w:hAnsi="Arial" w:cs="Arial"/>
          <w:color w:val="363636"/>
        </w:rPr>
        <w:br/>
      </w:r>
      <w:r>
        <w:rPr>
          <w:rStyle w:val="Zwaar"/>
          <w:rFonts w:ascii="Arial" w:hAnsi="Arial" w:cs="Arial"/>
          <w:color w:val="363636"/>
        </w:rPr>
        <w:t>Kwaliteitsregister/</w:t>
      </w:r>
      <w:proofErr w:type="spellStart"/>
      <w:r>
        <w:rPr>
          <w:rStyle w:val="Zwaar"/>
          <w:rFonts w:ascii="Arial" w:hAnsi="Arial" w:cs="Arial"/>
          <w:color w:val="363636"/>
        </w:rPr>
        <w:t>Peridos</w:t>
      </w:r>
      <w:proofErr w:type="spellEnd"/>
      <w:r>
        <w:rPr>
          <w:rFonts w:ascii="Arial" w:hAnsi="Arial" w:cs="Arial"/>
          <w:color w:val="363636"/>
        </w:rPr>
        <w:br/>
        <w:t xml:space="preserve">Er wordt meegedacht over het Kwaliteitsregister en de registratie via </w:t>
      </w:r>
      <w:proofErr w:type="spellStart"/>
      <w:r>
        <w:rPr>
          <w:rFonts w:ascii="Arial" w:hAnsi="Arial" w:cs="Arial"/>
          <w:color w:val="363636"/>
        </w:rPr>
        <w:t>Peridos</w:t>
      </w:r>
      <w:proofErr w:type="spellEnd"/>
      <w:r>
        <w:rPr>
          <w:rFonts w:ascii="Arial" w:hAnsi="Arial" w:cs="Arial"/>
          <w:color w:val="363636"/>
        </w:rPr>
        <w:t xml:space="preserve"> (counseling etc.). Als hier concrete info over bekend is, delen wij dat middels de nieuwsbrief.</w:t>
      </w:r>
    </w:p>
    <w:p w:rsidR="00E00C19" w:rsidRDefault="00E00C19" w:rsidP="00E00C19">
      <w:pPr>
        <w:pStyle w:val="Normaalweb"/>
        <w:shd w:val="clear" w:color="auto" w:fill="FFFFFF"/>
        <w:rPr>
          <w:rFonts w:ascii="Arial" w:hAnsi="Arial" w:cs="Arial"/>
          <w:color w:val="363636"/>
        </w:rPr>
      </w:pPr>
      <w:r>
        <w:rPr>
          <w:rStyle w:val="Zwaar"/>
          <w:rFonts w:ascii="Arial" w:hAnsi="Arial" w:cs="Arial"/>
          <w:color w:val="363636"/>
        </w:rPr>
        <w:lastRenderedPageBreak/>
        <w:t>Medisch noodzakelijk echo’s</w:t>
      </w:r>
      <w:r>
        <w:rPr>
          <w:rFonts w:ascii="Arial" w:hAnsi="Arial" w:cs="Arial"/>
          <w:color w:val="363636"/>
        </w:rPr>
        <w:br/>
        <w:t>Er is onduidelijkheid over wat wel/niet een medisch noodzakelijk echo zou zijn. Er wordt een lijst opgesteld die meer duidelijkheid geeft. Deze wordt spoedig gedeeld.</w:t>
      </w:r>
    </w:p>
    <w:p w:rsidR="00E00C19" w:rsidRDefault="00E00C19" w:rsidP="00E00C19">
      <w:pPr>
        <w:pStyle w:val="Normaalweb"/>
        <w:shd w:val="clear" w:color="auto" w:fill="FFFFFF"/>
        <w:rPr>
          <w:rFonts w:ascii="Arial" w:hAnsi="Arial" w:cs="Arial"/>
          <w:color w:val="363636"/>
        </w:rPr>
      </w:pPr>
      <w:r>
        <w:rPr>
          <w:rStyle w:val="Zwaar"/>
          <w:rFonts w:ascii="Arial" w:hAnsi="Arial" w:cs="Arial"/>
          <w:color w:val="363636"/>
        </w:rPr>
        <w:t>Verdunnen van bio ethanol</w:t>
      </w:r>
      <w:r>
        <w:rPr>
          <w:rFonts w:ascii="Arial" w:hAnsi="Arial" w:cs="Arial"/>
          <w:color w:val="363636"/>
        </w:rPr>
        <w:br/>
        <w:t>Dit kan. Er gaan recepten rond die verdunning van bio ethanol 96% naar 70% omschrijven. Denk eraan: lager dan 70% heeft geen zin.</w:t>
      </w:r>
      <w:r>
        <w:rPr>
          <w:rFonts w:ascii="Arial" w:hAnsi="Arial" w:cs="Arial"/>
          <w:color w:val="363636"/>
        </w:rPr>
        <w:br/>
      </w:r>
      <w:r>
        <w:rPr>
          <w:rFonts w:ascii="Arial" w:hAnsi="Arial" w:cs="Arial"/>
          <w:color w:val="363636"/>
        </w:rPr>
        <w:br/>
      </w:r>
      <w:r>
        <w:rPr>
          <w:rStyle w:val="Zwaar"/>
          <w:rFonts w:ascii="Arial" w:hAnsi="Arial" w:cs="Arial"/>
          <w:color w:val="363636"/>
        </w:rPr>
        <w:t>Stand ziekenhuizen</w:t>
      </w:r>
      <w:r>
        <w:rPr>
          <w:rFonts w:ascii="Arial" w:hAnsi="Arial" w:cs="Arial"/>
          <w:color w:val="363636"/>
        </w:rPr>
        <w:br/>
        <w:t>De</w:t>
      </w:r>
      <w:r>
        <w:rPr>
          <w:rStyle w:val="Zwaar"/>
          <w:rFonts w:ascii="Arial" w:hAnsi="Arial" w:cs="Arial"/>
          <w:color w:val="363636"/>
        </w:rPr>
        <w:t> </w:t>
      </w:r>
      <w:r>
        <w:rPr>
          <w:rFonts w:ascii="Arial" w:hAnsi="Arial" w:cs="Arial"/>
          <w:color w:val="363636"/>
        </w:rPr>
        <w:t>KNOV en de Taskforce staan in nauw contact met regio’s waar de druk op de ziekenhuizen groot is en helpt en ondersteunt deze regio's waar mogelijk.</w:t>
      </w:r>
    </w:p>
    <w:p w:rsidR="00E00C19" w:rsidRDefault="00E00C19" w:rsidP="00E00C19">
      <w:pPr>
        <w:pStyle w:val="Normaalweb"/>
        <w:shd w:val="clear" w:color="auto" w:fill="FFFFFF"/>
        <w:rPr>
          <w:rFonts w:ascii="Arial" w:hAnsi="Arial" w:cs="Arial"/>
          <w:color w:val="363636"/>
        </w:rPr>
      </w:pPr>
      <w:r>
        <w:rPr>
          <w:rFonts w:ascii="Arial" w:hAnsi="Arial" w:cs="Arial"/>
          <w:color w:val="363636"/>
        </w:rPr>
        <w:t>Vanzelfsprekend is de Taskforce ook in het weekend bereikbaar via de landelijk Coronateam (app).</w:t>
      </w:r>
    </w:p>
    <w:p w:rsidR="00C4378B" w:rsidRPr="00C4378B" w:rsidRDefault="00C4378B" w:rsidP="00E00C19">
      <w:pPr>
        <w:pStyle w:val="Kop4"/>
        <w:shd w:val="clear" w:color="auto" w:fill="FFFFFF"/>
        <w:spacing w:after="0" w:afterAutospacing="0"/>
      </w:pPr>
      <w:bookmarkStart w:id="0" w:name="_GoBack"/>
      <w:bookmarkEnd w:id="0"/>
    </w:p>
    <w:sectPr w:rsidR="00C4378B" w:rsidRPr="00C43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21131A"/>
    <w:rsid w:val="002200E3"/>
    <w:rsid w:val="00A06CDF"/>
    <w:rsid w:val="00C4378B"/>
    <w:rsid w:val="00E00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933A"/>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C4378B"/>
    <w:rPr>
      <w:i/>
      <w:iCs/>
    </w:rPr>
  </w:style>
  <w:style w:type="character" w:styleId="Hyperlink">
    <w:name w:val="Hyperlink"/>
    <w:basedOn w:val="Standaardalinea-lettertype"/>
    <w:uiPriority w:val="99"/>
    <w:semiHidden/>
    <w:unhideWhenUsed/>
    <w:rsid w:val="00C4378B"/>
    <w:rPr>
      <w:color w:val="0000FF"/>
      <w:u w:val="single"/>
    </w:rPr>
  </w:style>
  <w:style w:type="character" w:styleId="Zwaar">
    <w:name w:val="Strong"/>
    <w:basedOn w:val="Standaardalinea-lettertype"/>
    <w:uiPriority w:val="22"/>
    <w:qFormat/>
    <w:rsid w:val="00E0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 w:id="1360012643">
      <w:bodyDiv w:val="1"/>
      <w:marLeft w:val="0"/>
      <w:marRight w:val="0"/>
      <w:marTop w:val="0"/>
      <w:marBottom w:val="0"/>
      <w:divBdr>
        <w:top w:val="none" w:sz="0" w:space="0" w:color="auto"/>
        <w:left w:val="none" w:sz="0" w:space="0" w:color="auto"/>
        <w:bottom w:val="none" w:sz="0" w:space="0" w:color="auto"/>
        <w:right w:val="none" w:sz="0" w:space="0" w:color="auto"/>
      </w:divBdr>
    </w:div>
    <w:div w:id="149606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ns.nl/down-edwards-patau-en-seo/professionals/COVID-1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2020-05-11T19:52:00Z</dcterms:created>
  <dcterms:modified xsi:type="dcterms:W3CDTF">2020-05-11T19:52:00Z</dcterms:modified>
</cp:coreProperties>
</file>